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8D" w:rsidRPr="0038158D" w:rsidRDefault="005A607E" w:rsidP="003815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327.6pt;height:1.5pt" o:hrpct="700" o:hralign="center" o:hrstd="t" o:hr="t" fillcolor="#aca899" stroked="f"/>
        </w:pict>
      </w:r>
    </w:p>
    <w:p w:rsidR="0038158D" w:rsidRPr="0038158D" w:rsidRDefault="0038158D" w:rsidP="003815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58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GROUP PRESENTATION EVALUATION FORM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2"/>
      </w:tblGrid>
      <w:tr w:rsidR="0038158D" w:rsidRPr="0038158D" w:rsidTr="0038158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158D" w:rsidRPr="0038158D" w:rsidRDefault="0038158D" w:rsidP="0038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4=Exceptional 3=Very Good 2=Fair 1=Improvement Needed</w:t>
            </w:r>
            <w:r w:rsidR="001E11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= N/A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Structure and Organization</w:t>
            </w: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Comments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stimulates attention in its introduction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Introduction makes purpose, goals, or thesis clear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Major ideas are clear/presentation is well organized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parts create a unified whole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Individual speakers refer to each other’s points/make transitions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includes summary or conclusion/brings closure effectively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Content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speaks to the assignment guidelines/objectives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reflects thoughtful, thorough research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Supporting material is thorough/sufficient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Speakers demonstrate genuine knowledge of topic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Material is interesting/listeners feel they have genuinely learned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Emphasis on UTEP and Women in Technology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An attempt is made to be creative and to connect well with audience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is professional and appropriate to college-level research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Delivery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Presenters exhibit conversational style/extemporaneous delivery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Presenters maintain effective eye contact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Gestures compliment presenters’ message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Presenters attend to vocal rate, volume, tonality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___ Presenters exhibit dynamism/enthusiasm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Group demonstrates audience awareness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Presentation is equally distributed among group members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Vocal distractions are minimal (i.e., "umm" and "like")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E1163" w:rsidRPr="0038158D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___No dead space in presentation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Presentation Materials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PowerPoint slides are effective/professional 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Pr="0038158D" w:rsidRDefault="0038158D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15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Visual aids are professional/appropriate</w:t>
            </w:r>
            <w:r w:rsidRPr="003815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158D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___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slides include video and audio</w:t>
            </w:r>
          </w:p>
          <w:p w:rsidR="001E1163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Resources from outside sources</w:t>
            </w:r>
          </w:p>
          <w:p w:rsidR="001E1163" w:rsidRPr="001E1163" w:rsidRDefault="001E1163" w:rsidP="003815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 Goodie Bags</w:t>
            </w:r>
          </w:p>
        </w:tc>
      </w:tr>
    </w:tbl>
    <w:p w:rsidR="0011577F" w:rsidRDefault="005A607E" w:rsidP="00124232">
      <w:pPr>
        <w:spacing w:before="100" w:beforeAutospacing="1" w:after="100" w:afterAutospacing="1" w:line="240" w:lineRule="auto"/>
        <w:jc w:val="center"/>
      </w:pPr>
    </w:p>
    <w:p w:rsidR="00124232" w:rsidRDefault="00124232" w:rsidP="00124232">
      <w:pPr>
        <w:spacing w:before="100" w:beforeAutospacing="1" w:after="100" w:afterAutospacing="1" w:line="240" w:lineRule="auto"/>
        <w:jc w:val="center"/>
      </w:pPr>
    </w:p>
    <w:p w:rsidR="00124232" w:rsidRPr="00124232" w:rsidRDefault="00124232" w:rsidP="001242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124232">
        <w:rPr>
          <w:rFonts w:ascii="Times New Roman" w:eastAsia="Times New Roman" w:hAnsi="Times New Roman" w:cs="Times New Roman"/>
          <w:b/>
          <w:bCs/>
          <w:sz w:val="16"/>
          <w:szCs w:val="16"/>
        </w:rPr>
        <w:t>Adapted from the New Century College</w:t>
      </w:r>
      <w:proofErr w:type="gramStart"/>
      <w:r w:rsidRPr="00124232">
        <w:rPr>
          <w:rFonts w:ascii="Times New Roman" w:eastAsia="Times New Roman" w:hAnsi="Times New Roman" w:cs="Times New Roman"/>
          <w:sz w:val="16"/>
          <w:szCs w:val="16"/>
        </w:rPr>
        <w:t>,</w:t>
      </w:r>
      <w:proofErr w:type="gramEnd"/>
      <w:r w:rsidRPr="00124232">
        <w:rPr>
          <w:rFonts w:ascii="Times New Roman" w:eastAsia="Times New Roman" w:hAnsi="Times New Roman" w:cs="Times New Roman"/>
          <w:sz w:val="16"/>
          <w:szCs w:val="16"/>
        </w:rPr>
        <w:br/>
      </w:r>
      <w:r w:rsidRPr="00124232">
        <w:rPr>
          <w:rFonts w:ascii="Times New Roman" w:eastAsia="Times New Roman" w:hAnsi="Times New Roman" w:cs="Times New Roman"/>
          <w:b/>
          <w:bCs/>
          <w:color w:val="004A4A"/>
          <w:sz w:val="16"/>
          <w:szCs w:val="16"/>
        </w:rPr>
        <w:t>NCLC 110: Community of Learners - Fall 2000</w:t>
      </w:r>
      <w:r w:rsidRPr="0012423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</w:p>
    <w:p w:rsidR="00124232" w:rsidRDefault="00124232" w:rsidP="00124232">
      <w:pPr>
        <w:spacing w:before="100" w:beforeAutospacing="1" w:after="100" w:afterAutospacing="1" w:line="240" w:lineRule="auto"/>
        <w:jc w:val="center"/>
      </w:pPr>
    </w:p>
    <w:sectPr w:rsidR="00124232" w:rsidSect="0030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B7"/>
    <w:rsid w:val="00124232"/>
    <w:rsid w:val="001E1163"/>
    <w:rsid w:val="0030500B"/>
    <w:rsid w:val="0038158D"/>
    <w:rsid w:val="003A3A6C"/>
    <w:rsid w:val="003A7976"/>
    <w:rsid w:val="003B4E16"/>
    <w:rsid w:val="00580AE2"/>
    <w:rsid w:val="005A607E"/>
    <w:rsid w:val="007E121F"/>
    <w:rsid w:val="00DF3BB7"/>
    <w:rsid w:val="00F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1D907-D0B1-47C2-8186-14B10D15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158D"/>
    <w:rPr>
      <w:color w:val="993300"/>
      <w:u w:val="single"/>
    </w:rPr>
  </w:style>
  <w:style w:type="paragraph" w:styleId="NormalWeb">
    <w:name w:val="Normal (Web)"/>
    <w:basedOn w:val="Normal"/>
    <w:uiPriority w:val="99"/>
    <w:unhideWhenUsed/>
    <w:rsid w:val="0038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lhall</dc:creator>
  <cp:keywords/>
  <dc:description/>
  <cp:lastModifiedBy>Trevino, Dr. Laura L.</cp:lastModifiedBy>
  <cp:revision>2</cp:revision>
  <dcterms:created xsi:type="dcterms:W3CDTF">2019-04-09T13:25:00Z</dcterms:created>
  <dcterms:modified xsi:type="dcterms:W3CDTF">2019-04-09T13:25:00Z</dcterms:modified>
</cp:coreProperties>
</file>